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C304" w14:textId="2AE3DD13" w:rsidR="00B35A9F" w:rsidRPr="00406C31" w:rsidRDefault="00FE6538" w:rsidP="00831A9D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-</w:t>
      </w:r>
      <w:r w:rsidR="00831A9D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</w:t>
      </w:r>
      <w:r w:rsidR="00DF4019">
        <w:rPr>
          <w:rFonts w:ascii="Times New Roman" w:hAnsi="Times New Roman"/>
        </w:rPr>
        <w:t>УТВЕРЖДЕНО</w:t>
      </w:r>
    </w:p>
    <w:p w14:paraId="7B3649FD" w14:textId="77777777" w:rsidR="00B35A9F" w:rsidRPr="00406C31" w:rsidRDefault="00B35A9F" w:rsidP="00393E9C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406C31">
        <w:rPr>
          <w:rFonts w:ascii="Times New Roman" w:hAnsi="Times New Roman"/>
          <w:sz w:val="26"/>
          <w:szCs w:val="26"/>
        </w:rPr>
        <w:t>распоряжением</w:t>
      </w:r>
    </w:p>
    <w:p w14:paraId="6CC1716F" w14:textId="5A1D7A78" w:rsidR="00B35A9F" w:rsidRPr="00406C31" w:rsidRDefault="00FA71F3" w:rsidP="00393E9C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</w:t>
      </w:r>
    </w:p>
    <w:p w14:paraId="54299959" w14:textId="10F2EDF0" w:rsidR="00B35A9F" w:rsidRPr="00406C31" w:rsidRDefault="00754544" w:rsidP="00393E9C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28.11.2025 № 5711</w:t>
      </w:r>
      <w:bookmarkStart w:id="0" w:name="_GoBack"/>
      <w:bookmarkEnd w:id="0"/>
    </w:p>
    <w:p w14:paraId="5AECC612" w14:textId="77777777" w:rsidR="00A06AE1" w:rsidRPr="00406C31" w:rsidRDefault="00A06AE1" w:rsidP="00393E9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877791B" w14:textId="77777777" w:rsidR="00F8202C" w:rsidRPr="00406C31" w:rsidRDefault="00F8202C" w:rsidP="00393E9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A6DCF1C" w14:textId="77777777" w:rsidR="00406C31" w:rsidRPr="00C15B35" w:rsidRDefault="00406C31" w:rsidP="00406C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35"/>
      <w:bookmarkEnd w:id="1"/>
      <w:r w:rsidRPr="00C15B35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51AF37E4" w14:textId="2894AA07" w:rsidR="00406C31" w:rsidRPr="007040D9" w:rsidRDefault="00406C31" w:rsidP="00406C3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5B35">
        <w:rPr>
          <w:rFonts w:ascii="Times New Roman" w:hAnsi="Times New Roman" w:cs="Times New Roman"/>
          <w:sz w:val="26"/>
          <w:szCs w:val="26"/>
        </w:rPr>
        <w:t xml:space="preserve">на </w:t>
      </w:r>
      <w:r w:rsidR="00E30731">
        <w:rPr>
          <w:rFonts w:ascii="Times New Roman" w:hAnsi="Times New Roman" w:cs="Times New Roman"/>
          <w:sz w:val="26"/>
          <w:szCs w:val="26"/>
        </w:rPr>
        <w:t>корректировку</w:t>
      </w:r>
      <w:r w:rsidRPr="00C15B35">
        <w:rPr>
          <w:rFonts w:ascii="Times New Roman" w:hAnsi="Times New Roman" w:cs="Times New Roman"/>
          <w:sz w:val="26"/>
          <w:szCs w:val="26"/>
        </w:rPr>
        <w:t xml:space="preserve"> инвестиционной программы </w:t>
      </w:r>
      <w:r w:rsidR="00D174E8" w:rsidRPr="00C15B35">
        <w:rPr>
          <w:rFonts w:ascii="Times New Roman" w:hAnsi="Times New Roman" w:cs="Times New Roman"/>
          <w:sz w:val="26"/>
          <w:szCs w:val="26"/>
        </w:rPr>
        <w:t xml:space="preserve">муниципального унитарного </w:t>
      </w:r>
      <w:r w:rsidR="00D174E8" w:rsidRPr="007040D9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="00C05B55" w:rsidRPr="007040D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D174E8" w:rsidRPr="007040D9">
        <w:rPr>
          <w:rFonts w:ascii="Times New Roman" w:hAnsi="Times New Roman" w:cs="Times New Roman"/>
          <w:sz w:val="26"/>
          <w:szCs w:val="26"/>
        </w:rPr>
        <w:t>«Коммунальные объединенные системы» в сфере водоснабжения и водоотведения муниципального образования город Норильск на 202</w:t>
      </w:r>
      <w:r w:rsidR="00C15B35" w:rsidRPr="007040D9">
        <w:rPr>
          <w:rFonts w:ascii="Times New Roman" w:hAnsi="Times New Roman" w:cs="Times New Roman"/>
          <w:sz w:val="26"/>
          <w:szCs w:val="26"/>
        </w:rPr>
        <w:t>5</w:t>
      </w:r>
      <w:r w:rsidR="00D174E8" w:rsidRPr="007040D9">
        <w:rPr>
          <w:rFonts w:ascii="Times New Roman" w:hAnsi="Times New Roman" w:cs="Times New Roman"/>
          <w:sz w:val="26"/>
          <w:szCs w:val="26"/>
        </w:rPr>
        <w:t>-202</w:t>
      </w:r>
      <w:r w:rsidR="00E915C4" w:rsidRPr="007040D9">
        <w:rPr>
          <w:rFonts w:ascii="Times New Roman" w:hAnsi="Times New Roman" w:cs="Times New Roman"/>
          <w:sz w:val="26"/>
          <w:szCs w:val="26"/>
        </w:rPr>
        <w:t>8</w:t>
      </w:r>
      <w:r w:rsidR="00C15B35" w:rsidRPr="007040D9">
        <w:rPr>
          <w:rFonts w:ascii="Times New Roman" w:hAnsi="Times New Roman" w:cs="Times New Roman"/>
          <w:sz w:val="26"/>
          <w:szCs w:val="26"/>
        </w:rPr>
        <w:t xml:space="preserve"> </w:t>
      </w:r>
      <w:r w:rsidR="00D174E8" w:rsidRPr="007040D9">
        <w:rPr>
          <w:rFonts w:ascii="Times New Roman" w:hAnsi="Times New Roman" w:cs="Times New Roman"/>
          <w:sz w:val="26"/>
          <w:szCs w:val="26"/>
        </w:rPr>
        <w:t>годы</w:t>
      </w:r>
      <w:r w:rsidR="00B452B8" w:rsidRPr="007040D9">
        <w:rPr>
          <w:rFonts w:ascii="Times New Roman" w:hAnsi="Times New Roman" w:cs="Times New Roman"/>
          <w:sz w:val="26"/>
          <w:szCs w:val="26"/>
        </w:rPr>
        <w:t>, утвержденной приказом министерства строительства и жилищно-коммунального хозяйства Красноярского края от 18.12.2024 № 788-о</w:t>
      </w:r>
    </w:p>
    <w:p w14:paraId="7441F3AF" w14:textId="1E993BF5" w:rsidR="0054752E" w:rsidRPr="007040D9" w:rsidRDefault="0054752E" w:rsidP="0054752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79DF4D3" w14:textId="08637E45" w:rsidR="0054752E" w:rsidRDefault="0054752E" w:rsidP="0054752E">
      <w:pPr>
        <w:pStyle w:val="ConsPlusNormal"/>
        <w:numPr>
          <w:ilvl w:val="0"/>
          <w:numId w:val="36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040D9">
        <w:rPr>
          <w:rFonts w:ascii="Times New Roman" w:hAnsi="Times New Roman" w:cs="Times New Roman"/>
          <w:sz w:val="26"/>
          <w:szCs w:val="26"/>
        </w:rPr>
        <w:t>Внести в Инвестиционную программу муниципального унитарного предприятия муниципального образования город Норильск «Коммунальные объединенные системы» в сфере водоснабжения и водоотведения муниципального образования город Норильск на 2025-2028 годы, утвержденн</w:t>
      </w:r>
      <w:r w:rsidR="00B452B8" w:rsidRPr="007040D9">
        <w:rPr>
          <w:rFonts w:ascii="Times New Roman" w:hAnsi="Times New Roman" w:cs="Times New Roman"/>
          <w:sz w:val="26"/>
          <w:szCs w:val="26"/>
        </w:rPr>
        <w:t>ую</w:t>
      </w:r>
      <w:r w:rsidRPr="007040D9">
        <w:rPr>
          <w:rFonts w:ascii="Times New Roman" w:hAnsi="Times New Roman" w:cs="Times New Roman"/>
          <w:sz w:val="26"/>
          <w:szCs w:val="26"/>
        </w:rPr>
        <w:t xml:space="preserve"> приказом министерства строительства и жилищно-коммунального хозяйства Красноярского края от 18.12.2024 № 788-о,</w:t>
      </w:r>
      <w:r w:rsidRPr="0054752E">
        <w:rPr>
          <w:rFonts w:ascii="Times New Roman" w:hAnsi="Times New Roman" w:cs="Times New Roman"/>
          <w:sz w:val="26"/>
          <w:szCs w:val="26"/>
        </w:rPr>
        <w:t xml:space="preserve"> следующие изменения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76948551" w14:textId="45F91B71" w:rsidR="0054752E" w:rsidRDefault="0054752E" w:rsidP="00B452B8">
      <w:pPr>
        <w:pStyle w:val="ConsPlusNormal"/>
        <w:numPr>
          <w:ilvl w:val="1"/>
          <w:numId w:val="36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Продлить действие инвестиционной программы по 2029 год включительно.</w:t>
      </w:r>
    </w:p>
    <w:p w14:paraId="009E9D97" w14:textId="60D8143A" w:rsidR="0054752E" w:rsidRPr="0054752E" w:rsidRDefault="0054752E" w:rsidP="00B452B8">
      <w:pPr>
        <w:pStyle w:val="ConsPlusNormal"/>
        <w:numPr>
          <w:ilvl w:val="1"/>
          <w:numId w:val="36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Перенести срок реализации мероприятия «</w:t>
      </w:r>
      <w:r w:rsidRPr="0004290B">
        <w:rPr>
          <w:rFonts w:ascii="Times New Roman" w:hAnsi="Times New Roman" w:cs="Times New Roman"/>
          <w:color w:val="000000"/>
          <w:sz w:val="26"/>
          <w:szCs w:val="26"/>
        </w:rPr>
        <w:t>Реконструкция объ</w:t>
      </w:r>
      <w:r>
        <w:rPr>
          <w:rFonts w:ascii="Times New Roman" w:hAnsi="Times New Roman" w:cs="Times New Roman"/>
          <w:color w:val="000000"/>
          <w:sz w:val="26"/>
          <w:szCs w:val="26"/>
        </w:rPr>
        <w:t>екта: «Коллектор магистральный</w:t>
      </w:r>
      <w:r w:rsidRPr="0004290B">
        <w:rPr>
          <w:rFonts w:ascii="Times New Roman" w:hAnsi="Times New Roman" w:cs="Times New Roman"/>
          <w:color w:val="000000"/>
          <w:sz w:val="26"/>
          <w:szCs w:val="26"/>
        </w:rPr>
        <w:t xml:space="preserve"> (р-н Талнах, ул. Бауманская, ТК 4.3-4.4) (участок от центральной разделительной полосы (коль</w:t>
      </w:r>
      <w:r>
        <w:rPr>
          <w:rFonts w:ascii="Times New Roman" w:hAnsi="Times New Roman" w:cs="Times New Roman"/>
          <w:color w:val="000000"/>
          <w:sz w:val="26"/>
          <w:szCs w:val="26"/>
        </w:rPr>
        <w:t>цо) до ввода на ж/д Бауманская, </w:t>
      </w:r>
      <w:r w:rsidRPr="0004290B">
        <w:rPr>
          <w:rFonts w:ascii="Times New Roman" w:hAnsi="Times New Roman" w:cs="Times New Roman"/>
          <w:color w:val="000000"/>
          <w:sz w:val="26"/>
          <w:szCs w:val="26"/>
        </w:rPr>
        <w:t>2)», район Талнах муниципального образования город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>» на 2026 год.</w:t>
      </w:r>
    </w:p>
    <w:p w14:paraId="5C8CDD98" w14:textId="439437C7" w:rsidR="0054752E" w:rsidRPr="0054752E" w:rsidRDefault="0054752E" w:rsidP="00B452B8">
      <w:pPr>
        <w:pStyle w:val="ConsPlusNormal"/>
        <w:numPr>
          <w:ilvl w:val="1"/>
          <w:numId w:val="36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Заменить мероприятие «</w:t>
      </w:r>
      <w:r>
        <w:rPr>
          <w:rFonts w:ascii="Times New Roman" w:hAnsi="Times New Roman"/>
          <w:color w:val="000000"/>
          <w:sz w:val="26"/>
          <w:szCs w:val="26"/>
        </w:rPr>
        <w:t>Строительство «Очистные сооружения поселка Снежногорск города Норильска»» на мероприятие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04290B">
        <w:rPr>
          <w:rFonts w:ascii="Times New Roman" w:hAnsi="Times New Roman" w:cs="Times New Roman"/>
          <w:sz w:val="26"/>
          <w:szCs w:val="26"/>
        </w:rPr>
        <w:t>Модернизация узла обеззараживания сточных вод путем установки системы обеззараживания ультрафиолетовым излучением на объекте ОС Центрального района г. Норильска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82D5B">
        <w:rPr>
          <w:rFonts w:ascii="Times New Roman" w:hAnsi="Times New Roman" w:cs="Times New Roman"/>
          <w:sz w:val="26"/>
          <w:szCs w:val="26"/>
        </w:rPr>
        <w:t>.</w:t>
      </w:r>
    </w:p>
    <w:p w14:paraId="2783FA10" w14:textId="16E48590" w:rsidR="0054752E" w:rsidRDefault="0054752E" w:rsidP="00B452B8">
      <w:pPr>
        <w:pStyle w:val="ConsPlusNormal"/>
        <w:numPr>
          <w:ilvl w:val="1"/>
          <w:numId w:val="36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Перенести срок реализации мероприятия «</w:t>
      </w:r>
      <w:r w:rsidRPr="0004290B">
        <w:rPr>
          <w:rFonts w:ascii="Times New Roman" w:hAnsi="Times New Roman" w:cs="Times New Roman"/>
          <w:sz w:val="26"/>
          <w:szCs w:val="26"/>
        </w:rPr>
        <w:t>Реконструкция объекта: «Напорные трубопроводы канализации от КНСЮ-З до ОС Медного завода»</w:t>
      </w:r>
      <w:r>
        <w:rPr>
          <w:rFonts w:ascii="Times New Roman" w:hAnsi="Times New Roman" w:cs="Times New Roman"/>
          <w:sz w:val="26"/>
          <w:szCs w:val="26"/>
        </w:rPr>
        <w:t>» на 2029 год</w:t>
      </w:r>
      <w:r w:rsidR="00782D5B">
        <w:rPr>
          <w:rFonts w:ascii="Times New Roman" w:hAnsi="Times New Roman" w:cs="Times New Roman"/>
          <w:sz w:val="26"/>
          <w:szCs w:val="26"/>
        </w:rPr>
        <w:t>.</w:t>
      </w:r>
    </w:p>
    <w:p w14:paraId="689C3122" w14:textId="7B8A74DD" w:rsidR="00406C31" w:rsidRPr="00782D5B" w:rsidRDefault="00782D5B" w:rsidP="00B452B8">
      <w:pPr>
        <w:pStyle w:val="ConsPlusNormal"/>
        <w:numPr>
          <w:ilvl w:val="1"/>
          <w:numId w:val="36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D5B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лановые значения</w:t>
      </w:r>
      <w:r w:rsidR="00406C31" w:rsidRPr="00782D5B">
        <w:rPr>
          <w:rFonts w:ascii="Times New Roman" w:hAnsi="Times New Roman"/>
          <w:sz w:val="26"/>
          <w:szCs w:val="26"/>
        </w:rPr>
        <w:t xml:space="preserve"> показателей надежности, качества и энергетической эффективности объектов централизованных систем холодного (питьевого) водоснабжения и водоотведения в </w:t>
      </w:r>
      <w:r w:rsidR="006D381F" w:rsidRPr="00782D5B">
        <w:rPr>
          <w:rFonts w:ascii="Times New Roman" w:hAnsi="Times New Roman"/>
          <w:sz w:val="26"/>
          <w:szCs w:val="26"/>
        </w:rPr>
        <w:t xml:space="preserve">МО </w:t>
      </w:r>
      <w:r w:rsidR="00406C31" w:rsidRPr="00782D5B">
        <w:rPr>
          <w:rFonts w:ascii="Times New Roman" w:hAnsi="Times New Roman"/>
          <w:sz w:val="26"/>
          <w:szCs w:val="26"/>
        </w:rPr>
        <w:t>г</w:t>
      </w:r>
      <w:r w:rsidR="006D381F" w:rsidRPr="00782D5B">
        <w:rPr>
          <w:rFonts w:ascii="Times New Roman" w:hAnsi="Times New Roman"/>
          <w:sz w:val="26"/>
          <w:szCs w:val="26"/>
        </w:rPr>
        <w:t>. Норильск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406C31" w:rsidRPr="00782D5B">
        <w:rPr>
          <w:rFonts w:ascii="Times New Roman" w:hAnsi="Times New Roman"/>
          <w:sz w:val="26"/>
          <w:szCs w:val="26"/>
        </w:rPr>
        <w:t>:</w:t>
      </w:r>
    </w:p>
    <w:p w14:paraId="4B15C46F" w14:textId="605C8CF2" w:rsidR="00406C31" w:rsidRPr="0019637F" w:rsidRDefault="00782D5B" w:rsidP="00B45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637F">
        <w:rPr>
          <w:rFonts w:ascii="Times New Roman" w:hAnsi="Times New Roman"/>
          <w:sz w:val="26"/>
          <w:szCs w:val="26"/>
        </w:rPr>
        <w:t>«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115"/>
        <w:gridCol w:w="1417"/>
        <w:gridCol w:w="879"/>
        <w:gridCol w:w="879"/>
        <w:gridCol w:w="879"/>
        <w:gridCol w:w="879"/>
        <w:gridCol w:w="879"/>
      </w:tblGrid>
      <w:tr w:rsidR="001C5D90" w:rsidRPr="001C5D90" w14:paraId="41B9CE5C" w14:textId="77777777" w:rsidTr="004F00F7">
        <w:tc>
          <w:tcPr>
            <w:tcW w:w="566" w:type="dxa"/>
          </w:tcPr>
          <w:p w14:paraId="02A6FAE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№ п/п</w:t>
            </w:r>
          </w:p>
        </w:tc>
        <w:tc>
          <w:tcPr>
            <w:tcW w:w="3115" w:type="dxa"/>
            <w:vAlign w:val="center"/>
          </w:tcPr>
          <w:p w14:paraId="5AF3FDE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Наименование показателя</w:t>
            </w:r>
          </w:p>
        </w:tc>
        <w:tc>
          <w:tcPr>
            <w:tcW w:w="1417" w:type="dxa"/>
          </w:tcPr>
          <w:p w14:paraId="5D616C07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Единица измерения</w:t>
            </w:r>
          </w:p>
        </w:tc>
        <w:tc>
          <w:tcPr>
            <w:tcW w:w="879" w:type="dxa"/>
            <w:vAlign w:val="center"/>
          </w:tcPr>
          <w:p w14:paraId="7D7A2DD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2025</w:t>
            </w:r>
          </w:p>
        </w:tc>
        <w:tc>
          <w:tcPr>
            <w:tcW w:w="879" w:type="dxa"/>
            <w:vAlign w:val="center"/>
          </w:tcPr>
          <w:p w14:paraId="533DA77C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2026</w:t>
            </w:r>
          </w:p>
        </w:tc>
        <w:tc>
          <w:tcPr>
            <w:tcW w:w="879" w:type="dxa"/>
            <w:vAlign w:val="center"/>
          </w:tcPr>
          <w:p w14:paraId="7F4F2F2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2027</w:t>
            </w:r>
          </w:p>
        </w:tc>
        <w:tc>
          <w:tcPr>
            <w:tcW w:w="879" w:type="dxa"/>
            <w:vAlign w:val="center"/>
          </w:tcPr>
          <w:p w14:paraId="1BD1466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2028</w:t>
            </w:r>
          </w:p>
        </w:tc>
        <w:tc>
          <w:tcPr>
            <w:tcW w:w="879" w:type="dxa"/>
            <w:vAlign w:val="center"/>
          </w:tcPr>
          <w:p w14:paraId="4686F03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2029</w:t>
            </w:r>
          </w:p>
        </w:tc>
      </w:tr>
      <w:tr w:rsidR="001C5D90" w:rsidRPr="001C5D90" w14:paraId="077857BA" w14:textId="77777777" w:rsidTr="004F00F7">
        <w:trPr>
          <w:trHeight w:val="13"/>
        </w:trPr>
        <w:tc>
          <w:tcPr>
            <w:tcW w:w="566" w:type="dxa"/>
          </w:tcPr>
          <w:p w14:paraId="102E869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</w:t>
            </w:r>
          </w:p>
        </w:tc>
        <w:tc>
          <w:tcPr>
            <w:tcW w:w="3115" w:type="dxa"/>
          </w:tcPr>
          <w:p w14:paraId="63EE79F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</w:t>
            </w:r>
          </w:p>
        </w:tc>
        <w:tc>
          <w:tcPr>
            <w:tcW w:w="1417" w:type="dxa"/>
          </w:tcPr>
          <w:p w14:paraId="4ECADA0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3</w:t>
            </w:r>
          </w:p>
        </w:tc>
        <w:tc>
          <w:tcPr>
            <w:tcW w:w="879" w:type="dxa"/>
          </w:tcPr>
          <w:p w14:paraId="571AB60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</w:t>
            </w:r>
          </w:p>
        </w:tc>
        <w:tc>
          <w:tcPr>
            <w:tcW w:w="879" w:type="dxa"/>
          </w:tcPr>
          <w:p w14:paraId="36C5031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5</w:t>
            </w:r>
          </w:p>
        </w:tc>
        <w:tc>
          <w:tcPr>
            <w:tcW w:w="879" w:type="dxa"/>
          </w:tcPr>
          <w:p w14:paraId="3F13F16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</w:t>
            </w:r>
          </w:p>
        </w:tc>
        <w:tc>
          <w:tcPr>
            <w:tcW w:w="879" w:type="dxa"/>
          </w:tcPr>
          <w:p w14:paraId="7B1FEB47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7</w:t>
            </w:r>
          </w:p>
        </w:tc>
        <w:tc>
          <w:tcPr>
            <w:tcW w:w="879" w:type="dxa"/>
          </w:tcPr>
          <w:p w14:paraId="1292093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8</w:t>
            </w:r>
          </w:p>
        </w:tc>
      </w:tr>
      <w:tr w:rsidR="001C5D90" w:rsidRPr="001C5D90" w14:paraId="7CDBCDE9" w14:textId="77777777" w:rsidTr="004F00F7">
        <w:tc>
          <w:tcPr>
            <w:tcW w:w="566" w:type="dxa"/>
          </w:tcPr>
          <w:p w14:paraId="2ECA3EC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</w:t>
            </w:r>
          </w:p>
        </w:tc>
        <w:tc>
          <w:tcPr>
            <w:tcW w:w="8927" w:type="dxa"/>
            <w:gridSpan w:val="7"/>
          </w:tcPr>
          <w:p w14:paraId="1FD6573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Показатели качества питьевой воды</w:t>
            </w:r>
          </w:p>
        </w:tc>
      </w:tr>
      <w:tr w:rsidR="001C5D90" w:rsidRPr="001C5D90" w14:paraId="0BED4BA7" w14:textId="77777777" w:rsidTr="004F00F7">
        <w:tc>
          <w:tcPr>
            <w:tcW w:w="566" w:type="dxa"/>
          </w:tcPr>
          <w:p w14:paraId="17775F0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1.1</w:t>
            </w:r>
          </w:p>
        </w:tc>
        <w:tc>
          <w:tcPr>
            <w:tcW w:w="3115" w:type="dxa"/>
          </w:tcPr>
          <w:p w14:paraId="598655D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 xml:space="preserve">доля проб питьевой воды подаваемой с источников водоснабжения, не соответствующих установленным требованиям, в общем объеме проб, отобранных </w:t>
            </w: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lastRenderedPageBreak/>
              <w:t>по результатам производственного контроля качества воды</w:t>
            </w:r>
          </w:p>
        </w:tc>
        <w:tc>
          <w:tcPr>
            <w:tcW w:w="1417" w:type="dxa"/>
          </w:tcPr>
          <w:p w14:paraId="11988E2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lastRenderedPageBreak/>
              <w:t>%</w:t>
            </w:r>
          </w:p>
        </w:tc>
        <w:tc>
          <w:tcPr>
            <w:tcW w:w="879" w:type="dxa"/>
          </w:tcPr>
          <w:p w14:paraId="249113C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6CAF9A7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27C4DE4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468F518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0337BA2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</w:tr>
      <w:tr w:rsidR="001C5D90" w:rsidRPr="001C5D90" w14:paraId="55E9E963" w14:textId="77777777" w:rsidTr="004F00F7">
        <w:tc>
          <w:tcPr>
            <w:tcW w:w="566" w:type="dxa"/>
          </w:tcPr>
          <w:p w14:paraId="297C053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lastRenderedPageBreak/>
              <w:t>1.2</w:t>
            </w:r>
          </w:p>
        </w:tc>
        <w:tc>
          <w:tcPr>
            <w:tcW w:w="3115" w:type="dxa"/>
          </w:tcPr>
          <w:p w14:paraId="15E0B44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1417" w:type="dxa"/>
          </w:tcPr>
          <w:p w14:paraId="687130A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%</w:t>
            </w:r>
          </w:p>
        </w:tc>
        <w:tc>
          <w:tcPr>
            <w:tcW w:w="879" w:type="dxa"/>
          </w:tcPr>
          <w:p w14:paraId="5963FD2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6BF37CC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7708018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092F099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6C8F70D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</w:tr>
      <w:tr w:rsidR="001C5D90" w:rsidRPr="001C5D90" w14:paraId="36A8389E" w14:textId="77777777" w:rsidTr="004F00F7">
        <w:tc>
          <w:tcPr>
            <w:tcW w:w="566" w:type="dxa"/>
          </w:tcPr>
          <w:p w14:paraId="09AB54C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</w:t>
            </w:r>
          </w:p>
        </w:tc>
        <w:tc>
          <w:tcPr>
            <w:tcW w:w="8927" w:type="dxa"/>
            <w:gridSpan w:val="7"/>
          </w:tcPr>
          <w:p w14:paraId="0CE13483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Показатели надежности и бесперебойности холодного водоснабжения</w:t>
            </w:r>
          </w:p>
        </w:tc>
      </w:tr>
      <w:tr w:rsidR="001C5D90" w:rsidRPr="001C5D90" w14:paraId="6D8D5647" w14:textId="77777777" w:rsidTr="0019637F">
        <w:trPr>
          <w:trHeight w:val="3242"/>
        </w:trPr>
        <w:tc>
          <w:tcPr>
            <w:tcW w:w="566" w:type="dxa"/>
          </w:tcPr>
          <w:p w14:paraId="6E90D39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2.1</w:t>
            </w:r>
          </w:p>
        </w:tc>
        <w:tc>
          <w:tcPr>
            <w:tcW w:w="3115" w:type="dxa"/>
          </w:tcPr>
          <w:p w14:paraId="45136CE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количество перерывов в подаче воды, зафиксированных в местах исполнения обязательств по подаче холодной воды, возникших в результате аварий, повреждений и иных технологических нарушений</w:t>
            </w:r>
          </w:p>
        </w:tc>
        <w:tc>
          <w:tcPr>
            <w:tcW w:w="1417" w:type="dxa"/>
          </w:tcPr>
          <w:p w14:paraId="1544BFC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ед./км</w:t>
            </w:r>
          </w:p>
        </w:tc>
        <w:tc>
          <w:tcPr>
            <w:tcW w:w="879" w:type="dxa"/>
          </w:tcPr>
          <w:p w14:paraId="097E903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7,178</w:t>
            </w:r>
          </w:p>
        </w:tc>
        <w:tc>
          <w:tcPr>
            <w:tcW w:w="879" w:type="dxa"/>
          </w:tcPr>
          <w:p w14:paraId="57701E3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7,178</w:t>
            </w:r>
          </w:p>
        </w:tc>
        <w:tc>
          <w:tcPr>
            <w:tcW w:w="879" w:type="dxa"/>
          </w:tcPr>
          <w:p w14:paraId="03433A30" w14:textId="22DF02D7" w:rsidR="001C5D90" w:rsidRPr="001C5D90" w:rsidRDefault="00871A59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>
              <w:rPr>
                <w:rFonts w:ascii="Times New Roman" w:hAnsi="Times New Roman"/>
                <w:sz w:val="26"/>
                <w:szCs w:val="26"/>
                <w:lang w:bidi="bo-CN"/>
              </w:rPr>
              <w:t>7,12</w:t>
            </w:r>
            <w:r w:rsidR="001C5D90"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8</w:t>
            </w:r>
          </w:p>
        </w:tc>
        <w:tc>
          <w:tcPr>
            <w:tcW w:w="879" w:type="dxa"/>
          </w:tcPr>
          <w:p w14:paraId="451BE4A1" w14:textId="78ACBE94" w:rsidR="001C5D90" w:rsidRPr="001C5D90" w:rsidRDefault="00871A59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>
              <w:rPr>
                <w:rFonts w:ascii="Times New Roman" w:hAnsi="Times New Roman"/>
                <w:sz w:val="26"/>
                <w:szCs w:val="26"/>
                <w:lang w:bidi="bo-CN"/>
              </w:rPr>
              <w:t>7,12</w:t>
            </w:r>
            <w:r w:rsidR="001C5D90"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8</w:t>
            </w:r>
          </w:p>
        </w:tc>
        <w:tc>
          <w:tcPr>
            <w:tcW w:w="879" w:type="dxa"/>
          </w:tcPr>
          <w:p w14:paraId="5A1EE03C" w14:textId="7202ADEC" w:rsidR="001C5D90" w:rsidRPr="001C5D90" w:rsidRDefault="00871A59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>
              <w:rPr>
                <w:rFonts w:ascii="Times New Roman" w:hAnsi="Times New Roman"/>
                <w:sz w:val="26"/>
                <w:szCs w:val="26"/>
                <w:lang w:bidi="bo-CN"/>
              </w:rPr>
              <w:t>7,12</w:t>
            </w:r>
            <w:r w:rsidR="001C5D90"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8</w:t>
            </w:r>
          </w:p>
        </w:tc>
      </w:tr>
      <w:tr w:rsidR="001C5D90" w:rsidRPr="001C5D90" w14:paraId="11AEAC97" w14:textId="77777777" w:rsidTr="004F00F7">
        <w:tc>
          <w:tcPr>
            <w:tcW w:w="566" w:type="dxa"/>
          </w:tcPr>
          <w:p w14:paraId="6233E4F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3</w:t>
            </w:r>
          </w:p>
        </w:tc>
        <w:tc>
          <w:tcPr>
            <w:tcW w:w="8927" w:type="dxa"/>
            <w:gridSpan w:val="7"/>
          </w:tcPr>
          <w:p w14:paraId="7BE4C03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Показатель энергетической эффективности</w:t>
            </w:r>
          </w:p>
        </w:tc>
      </w:tr>
      <w:tr w:rsidR="001C5D90" w:rsidRPr="001C5D90" w14:paraId="67E5828B" w14:textId="77777777" w:rsidTr="004F00F7">
        <w:tc>
          <w:tcPr>
            <w:tcW w:w="566" w:type="dxa"/>
          </w:tcPr>
          <w:p w14:paraId="751FCFB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3.1</w:t>
            </w:r>
          </w:p>
        </w:tc>
        <w:tc>
          <w:tcPr>
            <w:tcW w:w="3115" w:type="dxa"/>
          </w:tcPr>
          <w:p w14:paraId="60711F9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Доля потерь воды при транспортировке</w:t>
            </w:r>
          </w:p>
        </w:tc>
        <w:tc>
          <w:tcPr>
            <w:tcW w:w="1417" w:type="dxa"/>
          </w:tcPr>
          <w:p w14:paraId="6ED591A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%</w:t>
            </w:r>
          </w:p>
        </w:tc>
        <w:tc>
          <w:tcPr>
            <w:tcW w:w="879" w:type="dxa"/>
          </w:tcPr>
          <w:p w14:paraId="1240F36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21,23</w:t>
            </w:r>
          </w:p>
        </w:tc>
        <w:tc>
          <w:tcPr>
            <w:tcW w:w="879" w:type="dxa"/>
          </w:tcPr>
          <w:p w14:paraId="60C5B012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21,23</w:t>
            </w:r>
          </w:p>
        </w:tc>
        <w:tc>
          <w:tcPr>
            <w:tcW w:w="879" w:type="dxa"/>
          </w:tcPr>
          <w:p w14:paraId="1B00889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21,23</w:t>
            </w:r>
          </w:p>
        </w:tc>
        <w:tc>
          <w:tcPr>
            <w:tcW w:w="879" w:type="dxa"/>
          </w:tcPr>
          <w:p w14:paraId="7E84F1D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21,23</w:t>
            </w:r>
          </w:p>
        </w:tc>
        <w:tc>
          <w:tcPr>
            <w:tcW w:w="879" w:type="dxa"/>
          </w:tcPr>
          <w:p w14:paraId="4D3E3E3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21</w:t>
            </w:r>
            <w:r w:rsidRPr="001C5D90">
              <w:rPr>
                <w:rFonts w:ascii="Times New Roman" w:hAnsi="Times New Roman"/>
                <w:sz w:val="26"/>
                <w:szCs w:val="26"/>
                <w:lang w:val="en-US" w:bidi="bo-CN"/>
              </w:rPr>
              <w:t>,</w:t>
            </w: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23</w:t>
            </w:r>
          </w:p>
        </w:tc>
      </w:tr>
      <w:tr w:rsidR="001C5D90" w:rsidRPr="001C5D90" w14:paraId="7C8956F7" w14:textId="77777777" w:rsidTr="004F00F7">
        <w:tc>
          <w:tcPr>
            <w:tcW w:w="566" w:type="dxa"/>
          </w:tcPr>
          <w:p w14:paraId="6ACE020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</w:t>
            </w:r>
          </w:p>
        </w:tc>
        <w:tc>
          <w:tcPr>
            <w:tcW w:w="8927" w:type="dxa"/>
            <w:gridSpan w:val="7"/>
          </w:tcPr>
          <w:p w14:paraId="7C30F08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Показатели качества сточных вод:</w:t>
            </w:r>
          </w:p>
        </w:tc>
      </w:tr>
      <w:tr w:rsidR="001C5D90" w:rsidRPr="001C5D90" w14:paraId="0B31C691" w14:textId="77777777" w:rsidTr="0019637F">
        <w:trPr>
          <w:trHeight w:val="2591"/>
        </w:trPr>
        <w:tc>
          <w:tcPr>
            <w:tcW w:w="566" w:type="dxa"/>
          </w:tcPr>
          <w:p w14:paraId="3BDA4AC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4.1</w:t>
            </w:r>
          </w:p>
        </w:tc>
        <w:tc>
          <w:tcPr>
            <w:tcW w:w="3115" w:type="dxa"/>
          </w:tcPr>
          <w:p w14:paraId="4073705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417" w:type="dxa"/>
          </w:tcPr>
          <w:p w14:paraId="27A8737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%</w:t>
            </w:r>
          </w:p>
        </w:tc>
        <w:tc>
          <w:tcPr>
            <w:tcW w:w="879" w:type="dxa"/>
          </w:tcPr>
          <w:p w14:paraId="04639F17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7CDAE18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740C319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12D77DCC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7001AC0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</w:tr>
      <w:tr w:rsidR="001C5D90" w:rsidRPr="001C5D90" w14:paraId="1796C65B" w14:textId="77777777" w:rsidTr="0019637F">
        <w:trPr>
          <w:trHeight w:val="2915"/>
        </w:trPr>
        <w:tc>
          <w:tcPr>
            <w:tcW w:w="566" w:type="dxa"/>
          </w:tcPr>
          <w:p w14:paraId="0F9B4E5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lastRenderedPageBreak/>
              <w:t>4.2</w:t>
            </w:r>
          </w:p>
        </w:tc>
        <w:tc>
          <w:tcPr>
            <w:tcW w:w="3115" w:type="dxa"/>
          </w:tcPr>
          <w:p w14:paraId="541A2DA3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доля проб сточных вод, не соответствующих установленным нормативам допустимых сбросов, лимитам на сбросы по централизованной общесплавной (бытовой) системе водоотведения</w:t>
            </w:r>
          </w:p>
        </w:tc>
        <w:tc>
          <w:tcPr>
            <w:tcW w:w="1417" w:type="dxa"/>
          </w:tcPr>
          <w:p w14:paraId="0B55969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%</w:t>
            </w:r>
          </w:p>
        </w:tc>
        <w:tc>
          <w:tcPr>
            <w:tcW w:w="879" w:type="dxa"/>
          </w:tcPr>
          <w:p w14:paraId="6D7FDB0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5,961</w:t>
            </w:r>
          </w:p>
        </w:tc>
        <w:tc>
          <w:tcPr>
            <w:tcW w:w="879" w:type="dxa"/>
          </w:tcPr>
          <w:p w14:paraId="5D036FA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4,62</w:t>
            </w:r>
          </w:p>
        </w:tc>
        <w:tc>
          <w:tcPr>
            <w:tcW w:w="879" w:type="dxa"/>
          </w:tcPr>
          <w:p w14:paraId="67DED26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4,62</w:t>
            </w:r>
          </w:p>
        </w:tc>
        <w:tc>
          <w:tcPr>
            <w:tcW w:w="879" w:type="dxa"/>
          </w:tcPr>
          <w:p w14:paraId="6A3A7B8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4,62</w:t>
            </w:r>
          </w:p>
        </w:tc>
        <w:tc>
          <w:tcPr>
            <w:tcW w:w="879" w:type="dxa"/>
          </w:tcPr>
          <w:p w14:paraId="60A0E5A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4,62</w:t>
            </w:r>
          </w:p>
        </w:tc>
      </w:tr>
      <w:tr w:rsidR="001C5D90" w:rsidRPr="001C5D90" w14:paraId="6BF5E7C3" w14:textId="77777777" w:rsidTr="004F00F7">
        <w:tc>
          <w:tcPr>
            <w:tcW w:w="566" w:type="dxa"/>
          </w:tcPr>
          <w:p w14:paraId="0E445B9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5</w:t>
            </w:r>
          </w:p>
        </w:tc>
        <w:tc>
          <w:tcPr>
            <w:tcW w:w="8927" w:type="dxa"/>
            <w:gridSpan w:val="7"/>
          </w:tcPr>
          <w:p w14:paraId="6F7B659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Показатели надежности и бесперебойности водоотведения:</w:t>
            </w:r>
          </w:p>
        </w:tc>
      </w:tr>
      <w:tr w:rsidR="001C5D90" w:rsidRPr="001C5D90" w14:paraId="3767BEAB" w14:textId="77777777" w:rsidTr="004F00F7">
        <w:tc>
          <w:tcPr>
            <w:tcW w:w="566" w:type="dxa"/>
          </w:tcPr>
          <w:p w14:paraId="53C918C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5.1</w:t>
            </w:r>
          </w:p>
        </w:tc>
        <w:tc>
          <w:tcPr>
            <w:tcW w:w="3115" w:type="dxa"/>
          </w:tcPr>
          <w:p w14:paraId="64C95F2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7" w:type="dxa"/>
          </w:tcPr>
          <w:p w14:paraId="1C53CCC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ед./км</w:t>
            </w:r>
          </w:p>
        </w:tc>
        <w:tc>
          <w:tcPr>
            <w:tcW w:w="879" w:type="dxa"/>
          </w:tcPr>
          <w:p w14:paraId="55E3F34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10,913</w:t>
            </w:r>
          </w:p>
        </w:tc>
        <w:tc>
          <w:tcPr>
            <w:tcW w:w="879" w:type="dxa"/>
          </w:tcPr>
          <w:p w14:paraId="24F9478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10,913</w:t>
            </w:r>
          </w:p>
        </w:tc>
        <w:tc>
          <w:tcPr>
            <w:tcW w:w="879" w:type="dxa"/>
          </w:tcPr>
          <w:p w14:paraId="0A3A0A9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10,913</w:t>
            </w:r>
          </w:p>
        </w:tc>
        <w:tc>
          <w:tcPr>
            <w:tcW w:w="879" w:type="dxa"/>
          </w:tcPr>
          <w:p w14:paraId="6FB5290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10,913</w:t>
            </w:r>
          </w:p>
        </w:tc>
        <w:tc>
          <w:tcPr>
            <w:tcW w:w="879" w:type="dxa"/>
          </w:tcPr>
          <w:p w14:paraId="13F4F50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10,913</w:t>
            </w:r>
          </w:p>
        </w:tc>
      </w:tr>
      <w:tr w:rsidR="001C5D90" w:rsidRPr="001C5D90" w14:paraId="294BAD90" w14:textId="77777777" w:rsidTr="004F00F7">
        <w:tc>
          <w:tcPr>
            <w:tcW w:w="566" w:type="dxa"/>
          </w:tcPr>
          <w:p w14:paraId="220A6C6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</w:t>
            </w:r>
          </w:p>
        </w:tc>
        <w:tc>
          <w:tcPr>
            <w:tcW w:w="8927" w:type="dxa"/>
            <w:gridSpan w:val="7"/>
          </w:tcPr>
          <w:p w14:paraId="04ED93CC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Удельный расход электроэнергии:</w:t>
            </w:r>
          </w:p>
        </w:tc>
      </w:tr>
      <w:tr w:rsidR="001C5D90" w:rsidRPr="001C5D90" w14:paraId="220C4F02" w14:textId="77777777" w:rsidTr="004F00F7">
        <w:tc>
          <w:tcPr>
            <w:tcW w:w="566" w:type="dxa"/>
          </w:tcPr>
          <w:p w14:paraId="574E267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6.1</w:t>
            </w:r>
          </w:p>
        </w:tc>
        <w:tc>
          <w:tcPr>
            <w:tcW w:w="3115" w:type="dxa"/>
          </w:tcPr>
          <w:p w14:paraId="6C272D3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417" w:type="dxa"/>
          </w:tcPr>
          <w:p w14:paraId="35FEDD2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proofErr w:type="spellStart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кВт.ч</w:t>
            </w:r>
            <w:proofErr w:type="spellEnd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/м</w:t>
            </w:r>
            <w:r w:rsidRPr="001C5D90">
              <w:rPr>
                <w:rFonts w:ascii="Times New Roman" w:hAnsi="Times New Roman"/>
                <w:sz w:val="26"/>
                <w:szCs w:val="26"/>
                <w:vertAlign w:val="superscript"/>
                <w:lang w:bidi="bo-CN"/>
              </w:rPr>
              <w:t>3</w:t>
            </w:r>
          </w:p>
        </w:tc>
        <w:tc>
          <w:tcPr>
            <w:tcW w:w="879" w:type="dxa"/>
          </w:tcPr>
          <w:p w14:paraId="0D777F0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3C512987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10B2EECC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3B7FB7E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  <w:tc>
          <w:tcPr>
            <w:tcW w:w="879" w:type="dxa"/>
          </w:tcPr>
          <w:p w14:paraId="2DBF618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0,00</w:t>
            </w:r>
          </w:p>
        </w:tc>
      </w:tr>
      <w:tr w:rsidR="001C5D90" w:rsidRPr="001C5D90" w14:paraId="0406E17D" w14:textId="77777777" w:rsidTr="004F00F7">
        <w:tc>
          <w:tcPr>
            <w:tcW w:w="566" w:type="dxa"/>
          </w:tcPr>
          <w:p w14:paraId="4D3FBB98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6.2</w:t>
            </w:r>
          </w:p>
        </w:tc>
        <w:tc>
          <w:tcPr>
            <w:tcW w:w="3115" w:type="dxa"/>
          </w:tcPr>
          <w:p w14:paraId="210C951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17" w:type="dxa"/>
          </w:tcPr>
          <w:p w14:paraId="7ABFF87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proofErr w:type="spellStart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кВт.ч</w:t>
            </w:r>
            <w:proofErr w:type="spellEnd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/м</w:t>
            </w:r>
            <w:r w:rsidRPr="001C5D90">
              <w:rPr>
                <w:rFonts w:ascii="Times New Roman" w:hAnsi="Times New Roman"/>
                <w:sz w:val="26"/>
                <w:szCs w:val="26"/>
                <w:vertAlign w:val="superscript"/>
                <w:lang w:bidi="bo-CN"/>
              </w:rPr>
              <w:t>3</w:t>
            </w:r>
          </w:p>
        </w:tc>
        <w:tc>
          <w:tcPr>
            <w:tcW w:w="879" w:type="dxa"/>
          </w:tcPr>
          <w:p w14:paraId="31AB725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0,067</w:t>
            </w:r>
          </w:p>
        </w:tc>
        <w:tc>
          <w:tcPr>
            <w:tcW w:w="879" w:type="dxa"/>
          </w:tcPr>
          <w:p w14:paraId="194DC17B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0,067</w:t>
            </w:r>
          </w:p>
        </w:tc>
        <w:tc>
          <w:tcPr>
            <w:tcW w:w="879" w:type="dxa"/>
          </w:tcPr>
          <w:p w14:paraId="570451A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0,067</w:t>
            </w:r>
          </w:p>
        </w:tc>
        <w:tc>
          <w:tcPr>
            <w:tcW w:w="879" w:type="dxa"/>
          </w:tcPr>
          <w:p w14:paraId="5BBDD99F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0,067</w:t>
            </w:r>
          </w:p>
        </w:tc>
        <w:tc>
          <w:tcPr>
            <w:tcW w:w="879" w:type="dxa"/>
          </w:tcPr>
          <w:p w14:paraId="1D52941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0,067</w:t>
            </w:r>
          </w:p>
        </w:tc>
      </w:tr>
      <w:tr w:rsidR="001C5D90" w:rsidRPr="001C5D90" w14:paraId="049F1AD2" w14:textId="77777777" w:rsidTr="004F00F7">
        <w:tc>
          <w:tcPr>
            <w:tcW w:w="566" w:type="dxa"/>
          </w:tcPr>
          <w:p w14:paraId="17052A5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6.3</w:t>
            </w:r>
          </w:p>
        </w:tc>
        <w:tc>
          <w:tcPr>
            <w:tcW w:w="3115" w:type="dxa"/>
          </w:tcPr>
          <w:p w14:paraId="3C3517DA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потребляемой в технологическом процессе очистки сточных вод на единицу объема очищаемых сточных вод</w:t>
            </w:r>
          </w:p>
        </w:tc>
        <w:tc>
          <w:tcPr>
            <w:tcW w:w="1417" w:type="dxa"/>
          </w:tcPr>
          <w:p w14:paraId="5BE0E96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proofErr w:type="spellStart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кВт.ч</w:t>
            </w:r>
            <w:proofErr w:type="spellEnd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/м</w:t>
            </w:r>
            <w:r w:rsidRPr="001C5D90">
              <w:rPr>
                <w:rFonts w:ascii="Times New Roman" w:hAnsi="Times New Roman"/>
                <w:sz w:val="26"/>
                <w:szCs w:val="26"/>
                <w:vertAlign w:val="superscript"/>
                <w:lang w:bidi="bo-CN"/>
              </w:rPr>
              <w:t>3</w:t>
            </w:r>
          </w:p>
        </w:tc>
        <w:tc>
          <w:tcPr>
            <w:tcW w:w="879" w:type="dxa"/>
          </w:tcPr>
          <w:p w14:paraId="5E66DAC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0,288</w:t>
            </w:r>
          </w:p>
        </w:tc>
        <w:tc>
          <w:tcPr>
            <w:tcW w:w="879" w:type="dxa"/>
          </w:tcPr>
          <w:p w14:paraId="2AE3CD4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0,288</w:t>
            </w:r>
          </w:p>
        </w:tc>
        <w:tc>
          <w:tcPr>
            <w:tcW w:w="879" w:type="dxa"/>
          </w:tcPr>
          <w:p w14:paraId="0046CD20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0,288</w:t>
            </w:r>
          </w:p>
        </w:tc>
        <w:tc>
          <w:tcPr>
            <w:tcW w:w="879" w:type="dxa"/>
          </w:tcPr>
          <w:p w14:paraId="3737FE2C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0,288</w:t>
            </w:r>
          </w:p>
        </w:tc>
        <w:tc>
          <w:tcPr>
            <w:tcW w:w="879" w:type="dxa"/>
          </w:tcPr>
          <w:p w14:paraId="7A1EA4A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0,288</w:t>
            </w:r>
          </w:p>
        </w:tc>
      </w:tr>
      <w:tr w:rsidR="001C5D90" w:rsidRPr="001C5D90" w14:paraId="54C8F277" w14:textId="77777777" w:rsidTr="004F00F7">
        <w:tc>
          <w:tcPr>
            <w:tcW w:w="566" w:type="dxa"/>
          </w:tcPr>
          <w:p w14:paraId="66D4ABD9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6.4</w:t>
            </w:r>
          </w:p>
        </w:tc>
        <w:tc>
          <w:tcPr>
            <w:tcW w:w="3115" w:type="dxa"/>
          </w:tcPr>
          <w:p w14:paraId="07D1A191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потребляемой в технологическом процессе транспортировки сточных вод на единицу объема транспортируемых сточных вод</w:t>
            </w:r>
          </w:p>
        </w:tc>
        <w:tc>
          <w:tcPr>
            <w:tcW w:w="1417" w:type="dxa"/>
          </w:tcPr>
          <w:p w14:paraId="102FE336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proofErr w:type="spellStart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кВт.ч</w:t>
            </w:r>
            <w:proofErr w:type="spellEnd"/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/м</w:t>
            </w:r>
            <w:r w:rsidRPr="001C5D90">
              <w:rPr>
                <w:rFonts w:ascii="Times New Roman" w:hAnsi="Times New Roman"/>
                <w:sz w:val="26"/>
                <w:szCs w:val="26"/>
                <w:vertAlign w:val="superscript"/>
                <w:lang w:bidi="bo-CN"/>
              </w:rPr>
              <w:t>3</w:t>
            </w:r>
          </w:p>
        </w:tc>
        <w:tc>
          <w:tcPr>
            <w:tcW w:w="879" w:type="dxa"/>
          </w:tcPr>
          <w:p w14:paraId="182C568D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0,260</w:t>
            </w:r>
          </w:p>
        </w:tc>
        <w:tc>
          <w:tcPr>
            <w:tcW w:w="879" w:type="dxa"/>
          </w:tcPr>
          <w:p w14:paraId="7801211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0,258</w:t>
            </w:r>
          </w:p>
        </w:tc>
        <w:tc>
          <w:tcPr>
            <w:tcW w:w="879" w:type="dxa"/>
          </w:tcPr>
          <w:p w14:paraId="5E5F15DE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0,258</w:t>
            </w:r>
          </w:p>
        </w:tc>
        <w:tc>
          <w:tcPr>
            <w:tcW w:w="879" w:type="dxa"/>
          </w:tcPr>
          <w:p w14:paraId="00D6CD94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0,258</w:t>
            </w:r>
          </w:p>
        </w:tc>
        <w:tc>
          <w:tcPr>
            <w:tcW w:w="879" w:type="dxa"/>
          </w:tcPr>
          <w:p w14:paraId="4B9957C5" w14:textId="77777777" w:rsidR="001C5D90" w:rsidRPr="001C5D90" w:rsidRDefault="001C5D90" w:rsidP="001C5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bidi="bo-CN"/>
              </w:rPr>
            </w:pPr>
            <w:r w:rsidRPr="001C5D90">
              <w:rPr>
                <w:rFonts w:ascii="Times New Roman" w:hAnsi="Times New Roman"/>
                <w:sz w:val="26"/>
                <w:szCs w:val="26"/>
                <w:lang w:bidi="bo-CN"/>
              </w:rPr>
              <w:t>0,258</w:t>
            </w:r>
          </w:p>
        </w:tc>
      </w:tr>
    </w:tbl>
    <w:p w14:paraId="1FD33F9E" w14:textId="282CB72B" w:rsidR="00574281" w:rsidRPr="0019637F" w:rsidRDefault="00782D5B" w:rsidP="00782D5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19637F">
        <w:rPr>
          <w:rFonts w:ascii="Times New Roman" w:hAnsi="Times New Roman"/>
          <w:sz w:val="26"/>
          <w:szCs w:val="26"/>
        </w:rPr>
        <w:t>»</w:t>
      </w:r>
      <w:r w:rsidR="0019637F" w:rsidRPr="0019637F">
        <w:rPr>
          <w:rFonts w:ascii="Times New Roman" w:hAnsi="Times New Roman"/>
          <w:sz w:val="26"/>
          <w:szCs w:val="26"/>
        </w:rPr>
        <w:t>.</w:t>
      </w:r>
    </w:p>
    <w:p w14:paraId="5486B07D" w14:textId="78A7D57F" w:rsidR="00406C31" w:rsidRDefault="00406C31" w:rsidP="00406C3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2436C09" w14:textId="77777777" w:rsidR="00393E9C" w:rsidRPr="00406C31" w:rsidRDefault="00393E9C" w:rsidP="00393E9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393E9C" w:rsidRPr="00406C31" w:rsidSect="00E305F1">
      <w:headerReference w:type="even" r:id="rId8"/>
      <w:headerReference w:type="default" r:id="rId9"/>
      <w:pgSz w:w="11906" w:h="16838"/>
      <w:pgMar w:top="567" w:right="567" w:bottom="567" w:left="1701" w:header="709" w:footer="709" w:gutter="0"/>
      <w:pgNumType w:start="33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567A77" w16cid:durableId="27A0CE6C"/>
  <w16cid:commentId w16cid:paraId="11AC80B7" w16cid:durableId="27A0CE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53846" w14:textId="77777777" w:rsidR="006802D7" w:rsidRDefault="006802D7" w:rsidP="0029696B">
      <w:pPr>
        <w:spacing w:after="0" w:line="240" w:lineRule="auto"/>
      </w:pPr>
      <w:r>
        <w:separator/>
      </w:r>
    </w:p>
  </w:endnote>
  <w:endnote w:type="continuationSeparator" w:id="0">
    <w:p w14:paraId="0C2BECAB" w14:textId="77777777" w:rsidR="006802D7" w:rsidRDefault="006802D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471C7" w14:textId="77777777" w:rsidR="006802D7" w:rsidRDefault="006802D7" w:rsidP="0029696B">
      <w:pPr>
        <w:spacing w:after="0" w:line="240" w:lineRule="auto"/>
      </w:pPr>
      <w:r>
        <w:separator/>
      </w:r>
    </w:p>
  </w:footnote>
  <w:footnote w:type="continuationSeparator" w:id="0">
    <w:p w14:paraId="52A052FF" w14:textId="77777777" w:rsidR="006802D7" w:rsidRDefault="006802D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19DD5" w14:textId="77777777" w:rsidR="00E30731" w:rsidRDefault="00E30731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2BE0E333" w14:textId="77777777" w:rsidR="00E30731" w:rsidRDefault="00E307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A03A" w14:textId="77777777" w:rsidR="00E30731" w:rsidRDefault="00E30731" w:rsidP="00727744">
    <w:pPr>
      <w:pStyle w:val="a3"/>
      <w:tabs>
        <w:tab w:val="clear" w:pos="4677"/>
        <w:tab w:val="clear" w:pos="9355"/>
        <w:tab w:val="left" w:pos="55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ACA23FA"/>
    <w:lvl w:ilvl="0">
      <w:numFmt w:val="bullet"/>
      <w:lvlText w:val="*"/>
      <w:lvlJc w:val="left"/>
    </w:lvl>
  </w:abstractNum>
  <w:abstractNum w:abstractNumId="1">
    <w:nsid w:val="06E363A6"/>
    <w:multiLevelType w:val="hybridMultilevel"/>
    <w:tmpl w:val="7794D5F0"/>
    <w:lvl w:ilvl="0" w:tplc="3468D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BB3CAA"/>
    <w:multiLevelType w:val="singleLevel"/>
    <w:tmpl w:val="0CDA74F0"/>
    <w:lvl w:ilvl="0">
      <w:start w:val="3"/>
      <w:numFmt w:val="decimal"/>
      <w:lvlText w:val="3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">
    <w:nsid w:val="0EF61F9F"/>
    <w:multiLevelType w:val="hybridMultilevel"/>
    <w:tmpl w:val="1AB4E622"/>
    <w:lvl w:ilvl="0" w:tplc="3F5AF442">
      <w:start w:val="2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">
    <w:nsid w:val="127C455F"/>
    <w:multiLevelType w:val="singleLevel"/>
    <w:tmpl w:val="28F464F6"/>
    <w:lvl w:ilvl="0">
      <w:start w:val="1"/>
      <w:numFmt w:val="decimal"/>
      <w:lvlText w:val="5.1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5">
    <w:nsid w:val="131842F0"/>
    <w:multiLevelType w:val="hybridMultilevel"/>
    <w:tmpl w:val="7F4AB016"/>
    <w:lvl w:ilvl="0" w:tplc="04190001">
      <w:start w:val="1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4398D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7">
    <w:nsid w:val="1CC84BB1"/>
    <w:multiLevelType w:val="singleLevel"/>
    <w:tmpl w:val="23B0591E"/>
    <w:lvl w:ilvl="0">
      <w:start w:val="2"/>
      <w:numFmt w:val="decimal"/>
      <w:lvlText w:val="4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8">
    <w:nsid w:val="1D3533F9"/>
    <w:multiLevelType w:val="multilevel"/>
    <w:tmpl w:val="245C2E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>
    <w:nsid w:val="1ECC3FE7"/>
    <w:multiLevelType w:val="hybridMultilevel"/>
    <w:tmpl w:val="1AB4E622"/>
    <w:lvl w:ilvl="0" w:tplc="3F5AF442">
      <w:start w:val="2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2520698D"/>
    <w:multiLevelType w:val="hybridMultilevel"/>
    <w:tmpl w:val="3E5A612A"/>
    <w:lvl w:ilvl="0" w:tplc="60A0695A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35041DA"/>
    <w:multiLevelType w:val="singleLevel"/>
    <w:tmpl w:val="129C63D6"/>
    <w:lvl w:ilvl="0">
      <w:start w:val="1"/>
      <w:numFmt w:val="decimal"/>
      <w:lvlText w:val="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12">
    <w:nsid w:val="36B323ED"/>
    <w:multiLevelType w:val="singleLevel"/>
    <w:tmpl w:val="F5D8092C"/>
    <w:lvl w:ilvl="0">
      <w:start w:val="1"/>
      <w:numFmt w:val="decimal"/>
      <w:lvlText w:val="3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3">
    <w:nsid w:val="3A6D2EBA"/>
    <w:multiLevelType w:val="singleLevel"/>
    <w:tmpl w:val="A634C64E"/>
    <w:lvl w:ilvl="0">
      <w:start w:val="1"/>
      <w:numFmt w:val="decimal"/>
      <w:lvlText w:val="4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14">
    <w:nsid w:val="3BA277E3"/>
    <w:multiLevelType w:val="singleLevel"/>
    <w:tmpl w:val="0F2C7CAE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5">
    <w:nsid w:val="3BAA2BAC"/>
    <w:multiLevelType w:val="hybridMultilevel"/>
    <w:tmpl w:val="B8A085EA"/>
    <w:lvl w:ilvl="0" w:tplc="6792BE4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5E7646C"/>
    <w:multiLevelType w:val="singleLevel"/>
    <w:tmpl w:val="B4E40570"/>
    <w:lvl w:ilvl="0">
      <w:start w:val="2"/>
      <w:numFmt w:val="decimal"/>
      <w:lvlText w:val="5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8">
    <w:nsid w:val="5A925AAE"/>
    <w:multiLevelType w:val="hybridMultilevel"/>
    <w:tmpl w:val="CF9E87EE"/>
    <w:lvl w:ilvl="0" w:tplc="DD046F1A">
      <w:start w:val="2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9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73752DA3"/>
    <w:multiLevelType w:val="hybridMultilevel"/>
    <w:tmpl w:val="0DD2AC92"/>
    <w:lvl w:ilvl="0" w:tplc="553C76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46A65A6"/>
    <w:multiLevelType w:val="hybridMultilevel"/>
    <w:tmpl w:val="D2EA026C"/>
    <w:lvl w:ilvl="0" w:tplc="FC222A08">
      <w:start w:val="177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4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786477C6"/>
    <w:multiLevelType w:val="hybridMultilevel"/>
    <w:tmpl w:val="1AB4E622"/>
    <w:lvl w:ilvl="0" w:tplc="3F5AF442">
      <w:start w:val="2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D381AA9"/>
    <w:multiLevelType w:val="hybridMultilevel"/>
    <w:tmpl w:val="FFC4BBF6"/>
    <w:lvl w:ilvl="0" w:tplc="553C76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9">
    <w:nsid w:val="7F355B3F"/>
    <w:multiLevelType w:val="singleLevel"/>
    <w:tmpl w:val="8DC65E7E"/>
    <w:lvl w:ilvl="0">
      <w:start w:val="1"/>
      <w:numFmt w:val="decimal"/>
      <w:lvlText w:val="5.3.%1."/>
      <w:legacy w:legacy="1" w:legacySpace="0" w:legacyIndent="788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3"/>
  </w:num>
  <w:num w:numId="3">
    <w:abstractNumId w:val="20"/>
  </w:num>
  <w:num w:numId="4">
    <w:abstractNumId w:val="17"/>
  </w:num>
  <w:num w:numId="5">
    <w:abstractNumId w:val="26"/>
  </w:num>
  <w:num w:numId="6">
    <w:abstractNumId w:val="24"/>
  </w:num>
  <w:num w:numId="7">
    <w:abstractNumId w:val="15"/>
  </w:num>
  <w:num w:numId="8">
    <w:abstractNumId w:val="18"/>
  </w:num>
  <w:num w:numId="9">
    <w:abstractNumId w:val="9"/>
  </w:num>
  <w:num w:numId="10">
    <w:abstractNumId w:val="3"/>
  </w:num>
  <w:num w:numId="11">
    <w:abstractNumId w:val="25"/>
  </w:num>
  <w:num w:numId="12">
    <w:abstractNumId w:val="10"/>
  </w:num>
  <w:num w:numId="13">
    <w:abstractNumId w:val="1"/>
  </w:num>
  <w:num w:numId="14">
    <w:abstractNumId w:val="14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1"/>
  </w:num>
  <w:num w:numId="17">
    <w:abstractNumId w:val="12"/>
  </w:num>
  <w:num w:numId="18">
    <w:abstractNumId w:val="2"/>
  </w:num>
  <w:num w:numId="19">
    <w:abstractNumId w:val="13"/>
  </w:num>
  <w:num w:numId="20">
    <w:abstractNumId w:val="7"/>
  </w:num>
  <w:num w:numId="21">
    <w:abstractNumId w:val="7"/>
    <w:lvlOverride w:ilvl="0">
      <w:lvl w:ilvl="0">
        <w:start w:val="2"/>
        <w:numFmt w:val="decimal"/>
        <w:lvlText w:val="4.%1."/>
        <w:legacy w:legacy="1" w:legacySpace="0" w:legacyIndent="66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"/>
  </w:num>
  <w:num w:numId="23">
    <w:abstractNumId w:val="4"/>
    <w:lvlOverride w:ilvl="0">
      <w:lvl w:ilvl="0">
        <w:start w:val="1"/>
        <w:numFmt w:val="decimal"/>
        <w:lvlText w:val="5.1.%1."/>
        <w:legacy w:legacy="1" w:legacySpace="0" w:legacyIndent="787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16"/>
    <w:lvlOverride w:ilvl="0">
      <w:lvl w:ilvl="0">
        <w:start w:val="2"/>
        <w:numFmt w:val="decimal"/>
        <w:lvlText w:val="5.%1."/>
        <w:legacy w:legacy="1" w:legacySpace="0" w:legacyIndent="45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29"/>
    <w:lvlOverride w:ilvl="0">
      <w:lvl w:ilvl="0">
        <w:start w:val="1"/>
        <w:numFmt w:val="decimal"/>
        <w:lvlText w:val="5.3.%1."/>
        <w:legacy w:legacy="1" w:legacySpace="0" w:legacyIndent="64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9"/>
    <w:lvlOverride w:ilvl="0">
      <w:lvl w:ilvl="0">
        <w:start w:val="1"/>
        <w:numFmt w:val="decimal"/>
        <w:lvlText w:val="5.3.%1."/>
        <w:legacy w:legacy="1" w:legacySpace="0" w:legacyIndent="64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9"/>
    <w:lvlOverride w:ilvl="0">
      <w:lvl w:ilvl="0">
        <w:start w:val="1"/>
        <w:numFmt w:val="decimal"/>
        <w:lvlText w:val="5.3.%1."/>
        <w:legacy w:legacy="1" w:legacySpace="0" w:legacyIndent="76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8"/>
  </w:num>
  <w:num w:numId="31">
    <w:abstractNumId w:val="5"/>
  </w:num>
  <w:num w:numId="32">
    <w:abstractNumId w:val="22"/>
  </w:num>
  <w:num w:numId="33">
    <w:abstractNumId w:val="27"/>
  </w:num>
  <w:num w:numId="34">
    <w:abstractNumId w:val="21"/>
  </w:num>
  <w:num w:numId="35">
    <w:abstractNumId w:val="27"/>
  </w:num>
  <w:num w:numId="36">
    <w:abstractNumId w:val="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428"/>
    <w:rsid w:val="0000608E"/>
    <w:rsid w:val="000122C6"/>
    <w:rsid w:val="00015DDB"/>
    <w:rsid w:val="0001683B"/>
    <w:rsid w:val="00023122"/>
    <w:rsid w:val="00024148"/>
    <w:rsid w:val="00027D1C"/>
    <w:rsid w:val="00034FBC"/>
    <w:rsid w:val="000362B4"/>
    <w:rsid w:val="00056E19"/>
    <w:rsid w:val="000758E9"/>
    <w:rsid w:val="00076CF3"/>
    <w:rsid w:val="00090134"/>
    <w:rsid w:val="00091BDE"/>
    <w:rsid w:val="000A05D8"/>
    <w:rsid w:val="000B5FC3"/>
    <w:rsid w:val="000B75AD"/>
    <w:rsid w:val="000C0134"/>
    <w:rsid w:val="000D0EF4"/>
    <w:rsid w:val="000D2304"/>
    <w:rsid w:val="000D4B51"/>
    <w:rsid w:val="000E0D43"/>
    <w:rsid w:val="000E64E6"/>
    <w:rsid w:val="000F4D01"/>
    <w:rsid w:val="000F6725"/>
    <w:rsid w:val="001122DF"/>
    <w:rsid w:val="00112C14"/>
    <w:rsid w:val="001158D6"/>
    <w:rsid w:val="00132030"/>
    <w:rsid w:val="001359F0"/>
    <w:rsid w:val="00140C11"/>
    <w:rsid w:val="00162933"/>
    <w:rsid w:val="0017741F"/>
    <w:rsid w:val="00182211"/>
    <w:rsid w:val="00183841"/>
    <w:rsid w:val="0019637F"/>
    <w:rsid w:val="001A0875"/>
    <w:rsid w:val="001A7C78"/>
    <w:rsid w:val="001B342B"/>
    <w:rsid w:val="001B6824"/>
    <w:rsid w:val="001C19AC"/>
    <w:rsid w:val="001C4273"/>
    <w:rsid w:val="001C5728"/>
    <w:rsid w:val="001C5D90"/>
    <w:rsid w:val="001D1F32"/>
    <w:rsid w:val="001E51EE"/>
    <w:rsid w:val="001F4D24"/>
    <w:rsid w:val="00212FC3"/>
    <w:rsid w:val="00223702"/>
    <w:rsid w:val="00225D32"/>
    <w:rsid w:val="00226E0E"/>
    <w:rsid w:val="00232B34"/>
    <w:rsid w:val="00233076"/>
    <w:rsid w:val="00234CF1"/>
    <w:rsid w:val="002358C7"/>
    <w:rsid w:val="00235D9E"/>
    <w:rsid w:val="002409F5"/>
    <w:rsid w:val="00247F4F"/>
    <w:rsid w:val="002506E7"/>
    <w:rsid w:val="00253A59"/>
    <w:rsid w:val="00270B20"/>
    <w:rsid w:val="0027428C"/>
    <w:rsid w:val="002754EB"/>
    <w:rsid w:val="0029048F"/>
    <w:rsid w:val="00291640"/>
    <w:rsid w:val="00292613"/>
    <w:rsid w:val="002926E6"/>
    <w:rsid w:val="00292834"/>
    <w:rsid w:val="00293336"/>
    <w:rsid w:val="002935DF"/>
    <w:rsid w:val="00293DB4"/>
    <w:rsid w:val="0029696B"/>
    <w:rsid w:val="002A6A87"/>
    <w:rsid w:val="002B15CF"/>
    <w:rsid w:val="002B1BA4"/>
    <w:rsid w:val="002B2889"/>
    <w:rsid w:val="002C1627"/>
    <w:rsid w:val="002D24C6"/>
    <w:rsid w:val="002D4EC3"/>
    <w:rsid w:val="002D5478"/>
    <w:rsid w:val="002F22AC"/>
    <w:rsid w:val="002F2652"/>
    <w:rsid w:val="002F3089"/>
    <w:rsid w:val="002F315C"/>
    <w:rsid w:val="002F31A0"/>
    <w:rsid w:val="002F45A9"/>
    <w:rsid w:val="0030221F"/>
    <w:rsid w:val="00306975"/>
    <w:rsid w:val="00307B48"/>
    <w:rsid w:val="00312B49"/>
    <w:rsid w:val="00323493"/>
    <w:rsid w:val="003237F1"/>
    <w:rsid w:val="0033363C"/>
    <w:rsid w:val="0033578D"/>
    <w:rsid w:val="00343232"/>
    <w:rsid w:val="003539EF"/>
    <w:rsid w:val="003558B7"/>
    <w:rsid w:val="00373183"/>
    <w:rsid w:val="00385537"/>
    <w:rsid w:val="0038624D"/>
    <w:rsid w:val="00393E9C"/>
    <w:rsid w:val="003940C7"/>
    <w:rsid w:val="0039556D"/>
    <w:rsid w:val="0039674D"/>
    <w:rsid w:val="003A370E"/>
    <w:rsid w:val="003A3A58"/>
    <w:rsid w:val="003A53B4"/>
    <w:rsid w:val="003B181A"/>
    <w:rsid w:val="003B1988"/>
    <w:rsid w:val="003B7685"/>
    <w:rsid w:val="003C55D4"/>
    <w:rsid w:val="003C6840"/>
    <w:rsid w:val="003C7D2E"/>
    <w:rsid w:val="003D0CCE"/>
    <w:rsid w:val="003D1519"/>
    <w:rsid w:val="003D17A5"/>
    <w:rsid w:val="003D3975"/>
    <w:rsid w:val="003E11F7"/>
    <w:rsid w:val="003E5855"/>
    <w:rsid w:val="003F1905"/>
    <w:rsid w:val="003F2229"/>
    <w:rsid w:val="003F3B97"/>
    <w:rsid w:val="003F4393"/>
    <w:rsid w:val="003F6282"/>
    <w:rsid w:val="003F705F"/>
    <w:rsid w:val="004020B6"/>
    <w:rsid w:val="00406C31"/>
    <w:rsid w:val="00412062"/>
    <w:rsid w:val="00415492"/>
    <w:rsid w:val="00417D0A"/>
    <w:rsid w:val="00421D4B"/>
    <w:rsid w:val="00431758"/>
    <w:rsid w:val="00432A8F"/>
    <w:rsid w:val="00436B63"/>
    <w:rsid w:val="004729D2"/>
    <w:rsid w:val="00481724"/>
    <w:rsid w:val="004952CE"/>
    <w:rsid w:val="004B1DCA"/>
    <w:rsid w:val="004B3836"/>
    <w:rsid w:val="004B457C"/>
    <w:rsid w:val="004B532E"/>
    <w:rsid w:val="004C33EA"/>
    <w:rsid w:val="004D1463"/>
    <w:rsid w:val="004D1CEF"/>
    <w:rsid w:val="004D2934"/>
    <w:rsid w:val="004D4CB2"/>
    <w:rsid w:val="004D4D8C"/>
    <w:rsid w:val="004D77A7"/>
    <w:rsid w:val="004D7FF1"/>
    <w:rsid w:val="004E3E4F"/>
    <w:rsid w:val="004F0ADC"/>
    <w:rsid w:val="004F432B"/>
    <w:rsid w:val="004F7E1B"/>
    <w:rsid w:val="005028D7"/>
    <w:rsid w:val="00504AD3"/>
    <w:rsid w:val="00506382"/>
    <w:rsid w:val="005121C4"/>
    <w:rsid w:val="00523A0D"/>
    <w:rsid w:val="00534178"/>
    <w:rsid w:val="0053420D"/>
    <w:rsid w:val="005348B0"/>
    <w:rsid w:val="00535B3D"/>
    <w:rsid w:val="00543BA6"/>
    <w:rsid w:val="0054752E"/>
    <w:rsid w:val="005476C5"/>
    <w:rsid w:val="005539E3"/>
    <w:rsid w:val="0055644A"/>
    <w:rsid w:val="005571FD"/>
    <w:rsid w:val="00562DF0"/>
    <w:rsid w:val="00574281"/>
    <w:rsid w:val="005766BB"/>
    <w:rsid w:val="005836BE"/>
    <w:rsid w:val="00585A8D"/>
    <w:rsid w:val="005964F6"/>
    <w:rsid w:val="005A28BD"/>
    <w:rsid w:val="005A3330"/>
    <w:rsid w:val="005A44DB"/>
    <w:rsid w:val="005B0056"/>
    <w:rsid w:val="005B1505"/>
    <w:rsid w:val="005B4632"/>
    <w:rsid w:val="005C6ED8"/>
    <w:rsid w:val="005C761B"/>
    <w:rsid w:val="005C7889"/>
    <w:rsid w:val="005C79E2"/>
    <w:rsid w:val="005D0219"/>
    <w:rsid w:val="005D21D5"/>
    <w:rsid w:val="005E1ECA"/>
    <w:rsid w:val="005E3A0D"/>
    <w:rsid w:val="005F06E0"/>
    <w:rsid w:val="005F2C3B"/>
    <w:rsid w:val="005F4578"/>
    <w:rsid w:val="00605C58"/>
    <w:rsid w:val="00611637"/>
    <w:rsid w:val="00614C45"/>
    <w:rsid w:val="00617619"/>
    <w:rsid w:val="00633B39"/>
    <w:rsid w:val="0063506C"/>
    <w:rsid w:val="00636CFE"/>
    <w:rsid w:val="006403D9"/>
    <w:rsid w:val="00643B47"/>
    <w:rsid w:val="00645DF9"/>
    <w:rsid w:val="00652034"/>
    <w:rsid w:val="006524A8"/>
    <w:rsid w:val="0065373E"/>
    <w:rsid w:val="006603B6"/>
    <w:rsid w:val="00664616"/>
    <w:rsid w:val="006715B5"/>
    <w:rsid w:val="006802D7"/>
    <w:rsid w:val="006922A4"/>
    <w:rsid w:val="006923A5"/>
    <w:rsid w:val="006A2DA8"/>
    <w:rsid w:val="006A4057"/>
    <w:rsid w:val="006A75F0"/>
    <w:rsid w:val="006B378D"/>
    <w:rsid w:val="006C0E40"/>
    <w:rsid w:val="006C21FE"/>
    <w:rsid w:val="006D381F"/>
    <w:rsid w:val="006D3A94"/>
    <w:rsid w:val="006D7094"/>
    <w:rsid w:val="006E44E8"/>
    <w:rsid w:val="006F4FF0"/>
    <w:rsid w:val="00703596"/>
    <w:rsid w:val="0070376D"/>
    <w:rsid w:val="007040D9"/>
    <w:rsid w:val="0071214C"/>
    <w:rsid w:val="0071225E"/>
    <w:rsid w:val="00713321"/>
    <w:rsid w:val="007177C3"/>
    <w:rsid w:val="00721F35"/>
    <w:rsid w:val="00726436"/>
    <w:rsid w:val="00726D11"/>
    <w:rsid w:val="00727744"/>
    <w:rsid w:val="0073091A"/>
    <w:rsid w:val="00730C04"/>
    <w:rsid w:val="007321EF"/>
    <w:rsid w:val="007421BD"/>
    <w:rsid w:val="007445A7"/>
    <w:rsid w:val="00754544"/>
    <w:rsid w:val="00757160"/>
    <w:rsid w:val="00776AF7"/>
    <w:rsid w:val="00780E81"/>
    <w:rsid w:val="00781BFE"/>
    <w:rsid w:val="00782D5B"/>
    <w:rsid w:val="0078416E"/>
    <w:rsid w:val="0079041B"/>
    <w:rsid w:val="007A4FAC"/>
    <w:rsid w:val="007B6C46"/>
    <w:rsid w:val="007B7CFB"/>
    <w:rsid w:val="007C1A74"/>
    <w:rsid w:val="007D3F9E"/>
    <w:rsid w:val="007D41BF"/>
    <w:rsid w:val="007F28EC"/>
    <w:rsid w:val="007F29F0"/>
    <w:rsid w:val="007F4169"/>
    <w:rsid w:val="007F4C1E"/>
    <w:rsid w:val="007F617A"/>
    <w:rsid w:val="007F77A5"/>
    <w:rsid w:val="00805441"/>
    <w:rsid w:val="008078B6"/>
    <w:rsid w:val="0082040D"/>
    <w:rsid w:val="00822548"/>
    <w:rsid w:val="00824B7D"/>
    <w:rsid w:val="00831A9D"/>
    <w:rsid w:val="00835E8A"/>
    <w:rsid w:val="0083605E"/>
    <w:rsid w:val="00836D97"/>
    <w:rsid w:val="00836DEF"/>
    <w:rsid w:val="00841096"/>
    <w:rsid w:val="00841F82"/>
    <w:rsid w:val="00843BAA"/>
    <w:rsid w:val="00845DCB"/>
    <w:rsid w:val="00845DE0"/>
    <w:rsid w:val="00846F14"/>
    <w:rsid w:val="008503AC"/>
    <w:rsid w:val="00851950"/>
    <w:rsid w:val="0086359E"/>
    <w:rsid w:val="008638C6"/>
    <w:rsid w:val="00867FD0"/>
    <w:rsid w:val="00871A59"/>
    <w:rsid w:val="00876623"/>
    <w:rsid w:val="00876D10"/>
    <w:rsid w:val="00883C4A"/>
    <w:rsid w:val="00886C8B"/>
    <w:rsid w:val="00890B31"/>
    <w:rsid w:val="00891B59"/>
    <w:rsid w:val="008A3908"/>
    <w:rsid w:val="008A3F61"/>
    <w:rsid w:val="008A545A"/>
    <w:rsid w:val="008A5D92"/>
    <w:rsid w:val="008A5E9A"/>
    <w:rsid w:val="008A649B"/>
    <w:rsid w:val="008B0CF8"/>
    <w:rsid w:val="008B3401"/>
    <w:rsid w:val="008C113F"/>
    <w:rsid w:val="008C4E53"/>
    <w:rsid w:val="008C6434"/>
    <w:rsid w:val="008D687C"/>
    <w:rsid w:val="008E4C21"/>
    <w:rsid w:val="008F51F0"/>
    <w:rsid w:val="008F67E8"/>
    <w:rsid w:val="00900DA5"/>
    <w:rsid w:val="00907281"/>
    <w:rsid w:val="009119DB"/>
    <w:rsid w:val="0092170B"/>
    <w:rsid w:val="009326EB"/>
    <w:rsid w:val="0093678C"/>
    <w:rsid w:val="009429C6"/>
    <w:rsid w:val="009465B3"/>
    <w:rsid w:val="009505CF"/>
    <w:rsid w:val="009521DA"/>
    <w:rsid w:val="00966C72"/>
    <w:rsid w:val="00967D12"/>
    <w:rsid w:val="00973383"/>
    <w:rsid w:val="00973BBC"/>
    <w:rsid w:val="009756D3"/>
    <w:rsid w:val="0098237F"/>
    <w:rsid w:val="00983F0E"/>
    <w:rsid w:val="00987CCE"/>
    <w:rsid w:val="00995135"/>
    <w:rsid w:val="00995735"/>
    <w:rsid w:val="009A449B"/>
    <w:rsid w:val="009A578A"/>
    <w:rsid w:val="009B156C"/>
    <w:rsid w:val="009B4B52"/>
    <w:rsid w:val="009B7CC6"/>
    <w:rsid w:val="009E5AA7"/>
    <w:rsid w:val="009F02BE"/>
    <w:rsid w:val="009F628A"/>
    <w:rsid w:val="00A00373"/>
    <w:rsid w:val="00A03296"/>
    <w:rsid w:val="00A040CC"/>
    <w:rsid w:val="00A044C3"/>
    <w:rsid w:val="00A06AE1"/>
    <w:rsid w:val="00A16DEB"/>
    <w:rsid w:val="00A34959"/>
    <w:rsid w:val="00A36DAB"/>
    <w:rsid w:val="00A416B6"/>
    <w:rsid w:val="00A47A60"/>
    <w:rsid w:val="00A50BFD"/>
    <w:rsid w:val="00A51019"/>
    <w:rsid w:val="00A541EA"/>
    <w:rsid w:val="00A61094"/>
    <w:rsid w:val="00A612BE"/>
    <w:rsid w:val="00A90C66"/>
    <w:rsid w:val="00A90DCA"/>
    <w:rsid w:val="00A912A3"/>
    <w:rsid w:val="00A955B9"/>
    <w:rsid w:val="00AA0D4A"/>
    <w:rsid w:val="00AA572D"/>
    <w:rsid w:val="00AB06EB"/>
    <w:rsid w:val="00AB4228"/>
    <w:rsid w:val="00AB61D4"/>
    <w:rsid w:val="00AC1280"/>
    <w:rsid w:val="00AC3920"/>
    <w:rsid w:val="00AC47DC"/>
    <w:rsid w:val="00AC6F20"/>
    <w:rsid w:val="00AC7308"/>
    <w:rsid w:val="00AD20CE"/>
    <w:rsid w:val="00AD73AD"/>
    <w:rsid w:val="00AD7B7B"/>
    <w:rsid w:val="00AE08BA"/>
    <w:rsid w:val="00AE126B"/>
    <w:rsid w:val="00AE3BC7"/>
    <w:rsid w:val="00AE797A"/>
    <w:rsid w:val="00AF2A6B"/>
    <w:rsid w:val="00AF3F2F"/>
    <w:rsid w:val="00B0283F"/>
    <w:rsid w:val="00B034BA"/>
    <w:rsid w:val="00B04B3C"/>
    <w:rsid w:val="00B07E4A"/>
    <w:rsid w:val="00B3263D"/>
    <w:rsid w:val="00B35A9F"/>
    <w:rsid w:val="00B35E28"/>
    <w:rsid w:val="00B43A81"/>
    <w:rsid w:val="00B450DB"/>
    <w:rsid w:val="00B452B8"/>
    <w:rsid w:val="00B4780A"/>
    <w:rsid w:val="00B5056D"/>
    <w:rsid w:val="00B5608D"/>
    <w:rsid w:val="00B60E31"/>
    <w:rsid w:val="00B657A2"/>
    <w:rsid w:val="00B66523"/>
    <w:rsid w:val="00B7418A"/>
    <w:rsid w:val="00B74814"/>
    <w:rsid w:val="00B87717"/>
    <w:rsid w:val="00B914CE"/>
    <w:rsid w:val="00B968F7"/>
    <w:rsid w:val="00BA0D6A"/>
    <w:rsid w:val="00BA20E2"/>
    <w:rsid w:val="00BA2326"/>
    <w:rsid w:val="00BA7B3A"/>
    <w:rsid w:val="00BB0008"/>
    <w:rsid w:val="00BB2D63"/>
    <w:rsid w:val="00BD4AD8"/>
    <w:rsid w:val="00BE03EA"/>
    <w:rsid w:val="00BE3730"/>
    <w:rsid w:val="00BE3BE7"/>
    <w:rsid w:val="00BE47A6"/>
    <w:rsid w:val="00BE4E8C"/>
    <w:rsid w:val="00BE76AF"/>
    <w:rsid w:val="00C00638"/>
    <w:rsid w:val="00C05B55"/>
    <w:rsid w:val="00C05F5A"/>
    <w:rsid w:val="00C125CC"/>
    <w:rsid w:val="00C13787"/>
    <w:rsid w:val="00C15B35"/>
    <w:rsid w:val="00C16433"/>
    <w:rsid w:val="00C2002B"/>
    <w:rsid w:val="00C2343A"/>
    <w:rsid w:val="00C24CF2"/>
    <w:rsid w:val="00C2675A"/>
    <w:rsid w:val="00C331FB"/>
    <w:rsid w:val="00C335D6"/>
    <w:rsid w:val="00C367AB"/>
    <w:rsid w:val="00C4237E"/>
    <w:rsid w:val="00C429BF"/>
    <w:rsid w:val="00C43D77"/>
    <w:rsid w:val="00C44B59"/>
    <w:rsid w:val="00C53989"/>
    <w:rsid w:val="00C552D5"/>
    <w:rsid w:val="00C55698"/>
    <w:rsid w:val="00C63D50"/>
    <w:rsid w:val="00C64892"/>
    <w:rsid w:val="00C65ED5"/>
    <w:rsid w:val="00C66A85"/>
    <w:rsid w:val="00C73424"/>
    <w:rsid w:val="00C742AA"/>
    <w:rsid w:val="00C7738B"/>
    <w:rsid w:val="00C83C53"/>
    <w:rsid w:val="00C90356"/>
    <w:rsid w:val="00C9335A"/>
    <w:rsid w:val="00C962EE"/>
    <w:rsid w:val="00C96C2E"/>
    <w:rsid w:val="00CA071D"/>
    <w:rsid w:val="00CA154D"/>
    <w:rsid w:val="00CA50E2"/>
    <w:rsid w:val="00CA678F"/>
    <w:rsid w:val="00CB23C8"/>
    <w:rsid w:val="00CC14DC"/>
    <w:rsid w:val="00CC2E7F"/>
    <w:rsid w:val="00CD2253"/>
    <w:rsid w:val="00CD3E39"/>
    <w:rsid w:val="00CD4206"/>
    <w:rsid w:val="00CD7928"/>
    <w:rsid w:val="00CE0FBB"/>
    <w:rsid w:val="00CE11F2"/>
    <w:rsid w:val="00CE6833"/>
    <w:rsid w:val="00D054D9"/>
    <w:rsid w:val="00D0780D"/>
    <w:rsid w:val="00D174E8"/>
    <w:rsid w:val="00D17ACC"/>
    <w:rsid w:val="00D203C7"/>
    <w:rsid w:val="00D20CD1"/>
    <w:rsid w:val="00D2418E"/>
    <w:rsid w:val="00D3430B"/>
    <w:rsid w:val="00D45C6F"/>
    <w:rsid w:val="00D46C83"/>
    <w:rsid w:val="00D54F20"/>
    <w:rsid w:val="00D57667"/>
    <w:rsid w:val="00D650B5"/>
    <w:rsid w:val="00D65791"/>
    <w:rsid w:val="00D65AF7"/>
    <w:rsid w:val="00D712CC"/>
    <w:rsid w:val="00D81711"/>
    <w:rsid w:val="00D83604"/>
    <w:rsid w:val="00D8489F"/>
    <w:rsid w:val="00D878D8"/>
    <w:rsid w:val="00D97543"/>
    <w:rsid w:val="00D97751"/>
    <w:rsid w:val="00DA05D9"/>
    <w:rsid w:val="00DB07AA"/>
    <w:rsid w:val="00DB5105"/>
    <w:rsid w:val="00DC143E"/>
    <w:rsid w:val="00DC24F5"/>
    <w:rsid w:val="00DC5603"/>
    <w:rsid w:val="00DD29C3"/>
    <w:rsid w:val="00DD43F5"/>
    <w:rsid w:val="00DE3013"/>
    <w:rsid w:val="00DE330E"/>
    <w:rsid w:val="00DF4019"/>
    <w:rsid w:val="00E106C9"/>
    <w:rsid w:val="00E10E15"/>
    <w:rsid w:val="00E14081"/>
    <w:rsid w:val="00E16535"/>
    <w:rsid w:val="00E251E0"/>
    <w:rsid w:val="00E25E1E"/>
    <w:rsid w:val="00E305F1"/>
    <w:rsid w:val="00E30731"/>
    <w:rsid w:val="00E31AF9"/>
    <w:rsid w:val="00E34ED7"/>
    <w:rsid w:val="00E36F60"/>
    <w:rsid w:val="00E42385"/>
    <w:rsid w:val="00E4322E"/>
    <w:rsid w:val="00E47C55"/>
    <w:rsid w:val="00E51EC0"/>
    <w:rsid w:val="00E51F5A"/>
    <w:rsid w:val="00E551FD"/>
    <w:rsid w:val="00E573E0"/>
    <w:rsid w:val="00E5742F"/>
    <w:rsid w:val="00E63D76"/>
    <w:rsid w:val="00E64A9C"/>
    <w:rsid w:val="00E750EE"/>
    <w:rsid w:val="00E75A54"/>
    <w:rsid w:val="00E769DC"/>
    <w:rsid w:val="00E80587"/>
    <w:rsid w:val="00E915C4"/>
    <w:rsid w:val="00E91A02"/>
    <w:rsid w:val="00EA1D57"/>
    <w:rsid w:val="00EB6637"/>
    <w:rsid w:val="00EC7520"/>
    <w:rsid w:val="00ED0F69"/>
    <w:rsid w:val="00ED3175"/>
    <w:rsid w:val="00EE310A"/>
    <w:rsid w:val="00EE779D"/>
    <w:rsid w:val="00EF3A24"/>
    <w:rsid w:val="00EF71AA"/>
    <w:rsid w:val="00F039A8"/>
    <w:rsid w:val="00F043C7"/>
    <w:rsid w:val="00F10624"/>
    <w:rsid w:val="00F15A36"/>
    <w:rsid w:val="00F168F2"/>
    <w:rsid w:val="00F2375E"/>
    <w:rsid w:val="00F24C87"/>
    <w:rsid w:val="00F30F59"/>
    <w:rsid w:val="00F47F49"/>
    <w:rsid w:val="00F537C5"/>
    <w:rsid w:val="00F6757E"/>
    <w:rsid w:val="00F70169"/>
    <w:rsid w:val="00F709AE"/>
    <w:rsid w:val="00F71D61"/>
    <w:rsid w:val="00F8202C"/>
    <w:rsid w:val="00F969D7"/>
    <w:rsid w:val="00FA6441"/>
    <w:rsid w:val="00FA71F3"/>
    <w:rsid w:val="00FB0144"/>
    <w:rsid w:val="00FB3D61"/>
    <w:rsid w:val="00FB3FE9"/>
    <w:rsid w:val="00FB4E8D"/>
    <w:rsid w:val="00FC0E06"/>
    <w:rsid w:val="00FC5989"/>
    <w:rsid w:val="00FC7038"/>
    <w:rsid w:val="00FD0FBC"/>
    <w:rsid w:val="00FD5676"/>
    <w:rsid w:val="00FD6DA1"/>
    <w:rsid w:val="00FE0250"/>
    <w:rsid w:val="00FE5FB0"/>
    <w:rsid w:val="00FE6538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F408C"/>
  <w15:docId w15:val="{CC7A8326-DA20-459D-AC75-4D7875DB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9BF"/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836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sz w:val="26"/>
      <w:szCs w:val="26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b/>
      <w:bCs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b/>
      <w:bCs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90C66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4E3E4F"/>
    <w:rPr>
      <w:rFonts w:ascii="Arial" w:hAnsi="Arial" w:cs="Arial"/>
      <w:sz w:val="20"/>
      <w:szCs w:val="20"/>
    </w:rPr>
  </w:style>
  <w:style w:type="character" w:customStyle="1" w:styleId="FontStyle12">
    <w:name w:val="Font Style12"/>
    <w:basedOn w:val="a0"/>
    <w:uiPriority w:val="99"/>
    <w:rsid w:val="00D712CC"/>
    <w:rPr>
      <w:rFonts w:ascii="Cambria" w:hAnsi="Cambria" w:cs="Cambria"/>
      <w:sz w:val="24"/>
      <w:szCs w:val="24"/>
    </w:rPr>
  </w:style>
  <w:style w:type="character" w:customStyle="1" w:styleId="FontStyle11">
    <w:name w:val="Font Style11"/>
    <w:basedOn w:val="a0"/>
    <w:uiPriority w:val="99"/>
    <w:rsid w:val="00D712C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712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D712CC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Cambria" w:eastAsiaTheme="minorEastAsia" w:hAnsi="Cambria" w:cstheme="minorBidi"/>
      <w:sz w:val="24"/>
      <w:szCs w:val="24"/>
    </w:rPr>
  </w:style>
  <w:style w:type="paragraph" w:customStyle="1" w:styleId="Style1">
    <w:name w:val="Style1"/>
    <w:basedOn w:val="a"/>
    <w:uiPriority w:val="99"/>
    <w:rsid w:val="00D712CC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Cambria" w:eastAsiaTheme="minorEastAsia" w:hAnsi="Cambri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D712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theme="minorBidi"/>
      <w:sz w:val="24"/>
      <w:szCs w:val="24"/>
    </w:rPr>
  </w:style>
  <w:style w:type="character" w:customStyle="1" w:styleId="FontStyle13">
    <w:name w:val="Font Style13"/>
    <w:basedOn w:val="a0"/>
    <w:uiPriority w:val="99"/>
    <w:rsid w:val="00D712CC"/>
    <w:rPr>
      <w:rFonts w:ascii="Cambria" w:hAnsi="Cambria" w:cs="Cambria"/>
      <w:sz w:val="20"/>
      <w:szCs w:val="20"/>
    </w:rPr>
  </w:style>
  <w:style w:type="paragraph" w:customStyle="1" w:styleId="Style8">
    <w:name w:val="Style8"/>
    <w:basedOn w:val="a"/>
    <w:uiPriority w:val="99"/>
    <w:rsid w:val="00D712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5964F6"/>
    <w:pPr>
      <w:widowControl w:val="0"/>
      <w:autoSpaceDE w:val="0"/>
      <w:autoSpaceDN w:val="0"/>
      <w:adjustRightInd w:val="0"/>
      <w:spacing w:after="0" w:line="293" w:lineRule="exact"/>
    </w:pPr>
    <w:rPr>
      <w:rFonts w:ascii="Cambria" w:eastAsiaTheme="minorEastAsia" w:hAnsi="Cambria" w:cstheme="minorBidi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D83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7D41B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D41BF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D41BF"/>
    <w:rPr>
      <w:rFonts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D41B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D41BF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A7B06-118B-4682-A768-59807592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33</cp:revision>
  <cp:lastPrinted>2025-11-28T02:30:00Z</cp:lastPrinted>
  <dcterms:created xsi:type="dcterms:W3CDTF">2023-02-27T03:42:00Z</dcterms:created>
  <dcterms:modified xsi:type="dcterms:W3CDTF">2025-11-28T07:30:00Z</dcterms:modified>
</cp:coreProperties>
</file>